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21" w:rsidRPr="00460C5B" w:rsidRDefault="00365A92" w:rsidP="00E01C21">
      <w:pPr>
        <w:jc w:val="center"/>
        <w:rPr>
          <w:rFonts w:ascii="Twinkl Cursive Looped" w:hAnsi="Twinkl Cursive Looped"/>
          <w:b/>
          <w:color w:val="339933"/>
          <w:sz w:val="36"/>
        </w:rPr>
      </w:pPr>
      <w:r w:rsidRPr="00460C5B">
        <w:rPr>
          <w:rFonts w:ascii="Twinkl Cursive Looped" w:hAnsi="Twinkl Cursive Looped"/>
          <w:b/>
          <w:color w:val="339933"/>
          <w:sz w:val="36"/>
        </w:rPr>
        <w:t>Geography</w:t>
      </w:r>
      <w:r w:rsidR="00E01C21" w:rsidRPr="00460C5B">
        <w:rPr>
          <w:rFonts w:ascii="Twinkl Cursive Looped" w:hAnsi="Twinkl Cursive Looped"/>
          <w:b/>
          <w:color w:val="339933"/>
          <w:sz w:val="36"/>
        </w:rPr>
        <w:t xml:space="preserve"> Yearly Overview</w:t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="621" w:tblpY="1729"/>
        <w:tblW w:w="15229" w:type="dxa"/>
        <w:tblLook w:val="04A0" w:firstRow="1" w:lastRow="0" w:firstColumn="1" w:lastColumn="0" w:noHBand="0" w:noVBand="1"/>
      </w:tblPr>
      <w:tblGrid>
        <w:gridCol w:w="946"/>
        <w:gridCol w:w="2376"/>
        <w:gridCol w:w="2376"/>
        <w:gridCol w:w="2403"/>
        <w:gridCol w:w="2376"/>
        <w:gridCol w:w="2375"/>
        <w:gridCol w:w="2377"/>
      </w:tblGrid>
      <w:tr w:rsidR="00460C5B" w:rsidRPr="00460C5B" w:rsidTr="006738C7">
        <w:trPr>
          <w:trHeight w:val="329"/>
        </w:trPr>
        <w:tc>
          <w:tcPr>
            <w:tcW w:w="946" w:type="dxa"/>
          </w:tcPr>
          <w:p w:rsidR="00365A92" w:rsidRPr="00460C5B" w:rsidRDefault="00365A92" w:rsidP="007C461A">
            <w:pPr>
              <w:ind w:left="-959"/>
              <w:jc w:val="both"/>
              <w:rPr>
                <w:rFonts w:ascii="Twinkl Cursive Looped" w:hAnsi="Twinkl Cursive Looped" w:cstheme="minorHAnsi"/>
                <w:b/>
                <w:color w:val="339933"/>
                <w:sz w:val="24"/>
              </w:rPr>
            </w:pP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24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24"/>
              </w:rPr>
              <w:t>Autumn 1</w:t>
            </w: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24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24"/>
              </w:rPr>
              <w:t>Autumn 2</w:t>
            </w:r>
          </w:p>
        </w:tc>
        <w:tc>
          <w:tcPr>
            <w:tcW w:w="2403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24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24"/>
              </w:rPr>
              <w:t>Spring 1</w:t>
            </w: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24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24"/>
              </w:rPr>
              <w:t>Spring 2</w:t>
            </w:r>
          </w:p>
        </w:tc>
        <w:tc>
          <w:tcPr>
            <w:tcW w:w="2375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24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24"/>
              </w:rPr>
              <w:t>Summer 1</w:t>
            </w:r>
          </w:p>
        </w:tc>
        <w:tc>
          <w:tcPr>
            <w:tcW w:w="2377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24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24"/>
              </w:rPr>
              <w:t>Summer 2</w:t>
            </w:r>
          </w:p>
        </w:tc>
      </w:tr>
      <w:tr w:rsidR="00460C5B" w:rsidRPr="00460C5B" w:rsidTr="006738C7">
        <w:trPr>
          <w:trHeight w:val="921"/>
        </w:trPr>
        <w:tc>
          <w:tcPr>
            <w:tcW w:w="94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  <w:t>EYFS</w:t>
            </w: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-Where do we live? Locational Knowledge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(Settlements and land use)</w:t>
            </w: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- If you go down in the woods today - changes in the natural world incl. seasons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(Environments)</w:t>
            </w:r>
          </w:p>
        </w:tc>
        <w:tc>
          <w:tcPr>
            <w:tcW w:w="2403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Life in this country vs life in other countries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(Population and Migration)</w:t>
            </w: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Come Outside! - The natural world including plants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(Environments)</w:t>
            </w:r>
          </w:p>
        </w:tc>
        <w:tc>
          <w:tcPr>
            <w:tcW w:w="2375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- changes in the natural world incl. seasons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(Weather and Climate)</w:t>
            </w:r>
          </w:p>
        </w:tc>
        <w:tc>
          <w:tcPr>
            <w:tcW w:w="2377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</w:pPr>
          </w:p>
        </w:tc>
      </w:tr>
      <w:tr w:rsidR="00460C5B" w:rsidRPr="00460C5B" w:rsidTr="006738C7">
        <w:trPr>
          <w:trHeight w:val="678"/>
        </w:trPr>
        <w:tc>
          <w:tcPr>
            <w:tcW w:w="946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  <w:t>Year 1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Hot and cold areas of the world.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(Weather and Climate)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UK Countries and capital cities.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(Settlements and land use)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Fieldwork in the school grounds.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(Environments)</w:t>
            </w:r>
          </w:p>
        </w:tc>
      </w:tr>
      <w:tr w:rsidR="00460C5B" w:rsidRPr="00460C5B" w:rsidTr="006738C7">
        <w:trPr>
          <w:trHeight w:val="1131"/>
        </w:trPr>
        <w:tc>
          <w:tcPr>
            <w:tcW w:w="94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  <w:t>Year 2</w:t>
            </w: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Small area of the UK -where I live and play.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(Settlements and land use)</w:t>
            </w: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Small area in a contrasting non- European country.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(Population and Migration)</w:t>
            </w:r>
          </w:p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403" w:type="dxa"/>
          </w:tcPr>
          <w:p w:rsidR="00365A92" w:rsidRPr="00460C5B" w:rsidRDefault="00365A92" w:rsidP="007C461A">
            <w:pPr>
              <w:rPr>
                <w:rFonts w:ascii="Twinkl Cursive Looped" w:hAnsi="Twinkl Cursive Looped" w:cs="SegoeUI-BoldItalic"/>
                <w:b/>
                <w:bCs/>
                <w:i/>
                <w:iCs/>
                <w:color w:val="339933"/>
                <w:sz w:val="16"/>
                <w:szCs w:val="16"/>
                <w:lang w:val="en-US"/>
              </w:rPr>
            </w:pP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Seasonal and daily weather.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(Weather and Climate)</w:t>
            </w:r>
          </w:p>
        </w:tc>
        <w:tc>
          <w:tcPr>
            <w:tcW w:w="2375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377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</w:tr>
      <w:tr w:rsidR="00460C5B" w:rsidRPr="00460C5B" w:rsidTr="006738C7">
        <w:trPr>
          <w:trHeight w:val="921"/>
        </w:trPr>
        <w:tc>
          <w:tcPr>
            <w:tcW w:w="946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  <w:t>Year 3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The region where I live (UK). OS map work plus fieldwork.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(Environments)</w:t>
            </w: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 </w:t>
            </w:r>
          </w:p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Key aspects of volcanoes and earthquakes.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(Landforms)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A region in the UK – Lake District.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(Landforms)</w:t>
            </w:r>
          </w:p>
        </w:tc>
      </w:tr>
      <w:tr w:rsidR="00460C5B" w:rsidRPr="00460C5B" w:rsidTr="006738C7">
        <w:trPr>
          <w:trHeight w:val="1583"/>
        </w:trPr>
        <w:tc>
          <w:tcPr>
            <w:tcW w:w="94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  <w:t>Year 4</w:t>
            </w: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Rubbish and recycling – environmental study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(Raw materials, goods and trade)</w:t>
            </w: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</w:pPr>
          </w:p>
        </w:tc>
        <w:tc>
          <w:tcPr>
            <w:tcW w:w="2403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Contrasting region in a European country.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(Population and Migration)</w:t>
            </w:r>
          </w:p>
        </w:tc>
        <w:tc>
          <w:tcPr>
            <w:tcW w:w="2375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377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Key aspects of rivers.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(Landforms)</w:t>
            </w:r>
          </w:p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</w:tr>
      <w:tr w:rsidR="00460C5B" w:rsidRPr="00460C5B" w:rsidTr="006738C7">
        <w:trPr>
          <w:trHeight w:val="921"/>
        </w:trPr>
        <w:tc>
          <w:tcPr>
            <w:tcW w:w="946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  <w:t>Year 5</w:t>
            </w:r>
          </w:p>
        </w:tc>
        <w:tc>
          <w:tcPr>
            <w:tcW w:w="4752" w:type="dxa"/>
            <w:gridSpan w:val="2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World food – where does it come from?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(Raw materials, goods and trade)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Contrasting region – Amazon, Basin, rainforest, biomes.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(Environments)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</w:tr>
      <w:tr w:rsidR="00460C5B" w:rsidRPr="00460C5B" w:rsidTr="006738C7">
        <w:trPr>
          <w:trHeight w:val="904"/>
        </w:trPr>
        <w:tc>
          <w:tcPr>
            <w:tcW w:w="94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</w:pPr>
            <w:r w:rsidRPr="00460C5B">
              <w:rPr>
                <w:rFonts w:ascii="Twinkl Cursive Looped" w:hAnsi="Twinkl Cursive Looped" w:cstheme="minorHAnsi"/>
                <w:b/>
                <w:color w:val="339933"/>
                <w:sz w:val="18"/>
                <w:szCs w:val="18"/>
              </w:rPr>
              <w:t>Year 6</w:t>
            </w:r>
          </w:p>
        </w:tc>
        <w:tc>
          <w:tcPr>
            <w:tcW w:w="4752" w:type="dxa"/>
            <w:gridSpan w:val="2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World’s countries and key features – research.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(Settlements and land use)</w:t>
            </w:r>
          </w:p>
        </w:tc>
        <w:tc>
          <w:tcPr>
            <w:tcW w:w="2403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376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UK cities, countries and key features – research.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(Population and Migration)</w:t>
            </w:r>
          </w:p>
        </w:tc>
        <w:tc>
          <w:tcPr>
            <w:tcW w:w="2375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</w:p>
        </w:tc>
        <w:tc>
          <w:tcPr>
            <w:tcW w:w="2377" w:type="dxa"/>
          </w:tcPr>
          <w:p w:rsidR="00365A92" w:rsidRPr="00460C5B" w:rsidRDefault="00365A92" w:rsidP="007C461A">
            <w:pPr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</w:pPr>
            <w:r w:rsidRPr="00460C5B">
              <w:rPr>
                <w:rFonts w:ascii="Twinkl Cursive Looped" w:hAnsi="Twinkl Cursive Looped" w:cstheme="minorHAnsi"/>
                <w:color w:val="339933"/>
                <w:sz w:val="16"/>
                <w:szCs w:val="16"/>
              </w:rPr>
              <w:t xml:space="preserve">Geography – Human geography, land use, economic activity, OS map work. </w:t>
            </w:r>
            <w:r w:rsidRPr="00460C5B">
              <w:rPr>
                <w:rFonts w:ascii="Twinkl Cursive Looped" w:hAnsi="Twinkl Cursive Looped" w:cstheme="minorHAnsi"/>
                <w:b/>
                <w:color w:val="339933"/>
                <w:sz w:val="16"/>
                <w:szCs w:val="16"/>
              </w:rPr>
              <w:t>(Settlements and land use)</w:t>
            </w:r>
          </w:p>
        </w:tc>
      </w:tr>
    </w:tbl>
    <w:p w:rsidR="00365A92" w:rsidRPr="00460C5B" w:rsidRDefault="00365A92" w:rsidP="00E01C21">
      <w:pPr>
        <w:rPr>
          <w:rFonts w:ascii="Twinkl Cursive Looped" w:hAnsi="Twinkl Cursive Looped"/>
          <w:b/>
          <w:color w:val="339933"/>
          <w:sz w:val="36"/>
        </w:rPr>
      </w:pPr>
    </w:p>
    <w:p w:rsidR="00E01C21" w:rsidRPr="00460C5B" w:rsidRDefault="00E01C21" w:rsidP="00E01C21">
      <w:pPr>
        <w:rPr>
          <w:rFonts w:ascii="Twinkl Cursive Looped" w:hAnsi="Twinkl Cursive Looped"/>
          <w:b/>
          <w:color w:val="339933"/>
        </w:rPr>
      </w:pPr>
      <w:r w:rsidRPr="004A4A21">
        <w:rPr>
          <w:rFonts w:ascii="Twinkl Cursive Looped" w:hAnsi="Twinkl Cursive Looped"/>
          <w:b/>
          <w:color w:val="339933"/>
        </w:rPr>
        <w:t>(Academic Year 2024-2025 is Cycle A)</w:t>
      </w:r>
    </w:p>
    <w:p w:rsidR="00E01C21" w:rsidRPr="00460C5B" w:rsidRDefault="00E01C21" w:rsidP="00E01C21">
      <w:pPr>
        <w:rPr>
          <w:rFonts w:ascii="Twinkl Cursive Looped" w:hAnsi="Twinkl Cursive Looped"/>
          <w:b/>
          <w:color w:val="339933"/>
          <w:sz w:val="36"/>
        </w:rPr>
      </w:pPr>
      <w:r w:rsidRPr="00460C5B">
        <w:rPr>
          <w:rFonts w:ascii="Twinkl Cursive Looped" w:hAnsi="Twinkl Cursive Looped"/>
          <w:color w:val="339933"/>
          <w:highlight w:val="lightGray"/>
        </w:rPr>
        <w:t>*CYCLE A</w:t>
      </w:r>
      <w:r w:rsidRPr="00460C5B">
        <w:rPr>
          <w:rFonts w:ascii="Twinkl Cursive Looped" w:hAnsi="Twinkl Cursive Looped"/>
          <w:color w:val="339933"/>
        </w:rPr>
        <w:t xml:space="preserve"> </w:t>
      </w:r>
    </w:p>
    <w:p w:rsidR="00F27EA3" w:rsidRPr="00460C5B" w:rsidRDefault="00E01C21" w:rsidP="00E01C21">
      <w:pPr>
        <w:rPr>
          <w:rFonts w:ascii="Twinkl Cursive Looped" w:hAnsi="Twinkl Cursive Looped"/>
          <w:color w:val="339933"/>
        </w:rPr>
      </w:pPr>
      <w:r w:rsidRPr="00460C5B">
        <w:rPr>
          <w:rFonts w:ascii="Twinkl Cursive Looped" w:hAnsi="Twinkl Cursive Looped"/>
          <w:color w:val="339933"/>
        </w:rPr>
        <w:t xml:space="preserve">*CYCLE B </w:t>
      </w:r>
      <w:r w:rsidRPr="00460C5B">
        <w:rPr>
          <w:rFonts w:ascii="Twinkl Cursive Looped" w:hAnsi="Twinkl Cursive Looped"/>
          <w:color w:val="339933"/>
        </w:rPr>
        <w:tab/>
      </w:r>
      <w:r w:rsidRPr="00460C5B">
        <w:rPr>
          <w:rFonts w:ascii="Twinkl Cursive Looped" w:hAnsi="Twinkl Cursive Looped"/>
          <w:color w:val="339933"/>
        </w:rPr>
        <w:tab/>
      </w:r>
      <w:r w:rsidRPr="00460C5B">
        <w:rPr>
          <w:rFonts w:ascii="Twinkl Cursive Looped" w:hAnsi="Twinkl Cursive Looped"/>
          <w:color w:val="339933"/>
        </w:rPr>
        <w:tab/>
      </w:r>
    </w:p>
    <w:sectPr w:rsidR="00F27EA3" w:rsidRPr="00460C5B" w:rsidSect="00E01C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charset w:val="00"/>
    <w:family w:val="auto"/>
    <w:pitch w:val="variable"/>
    <w:sig w:usb0="00000003" w:usb1="00000001" w:usb2="00000000" w:usb3="00000000" w:csb0="00000001" w:csb1="00000000"/>
  </w:font>
  <w:font w:name="SegoeUI-BoldItal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21"/>
    <w:rsid w:val="0000608E"/>
    <w:rsid w:val="00053341"/>
    <w:rsid w:val="00103837"/>
    <w:rsid w:val="00212376"/>
    <w:rsid w:val="00260B01"/>
    <w:rsid w:val="002B52E7"/>
    <w:rsid w:val="002E24C1"/>
    <w:rsid w:val="00301007"/>
    <w:rsid w:val="003207C1"/>
    <w:rsid w:val="00337057"/>
    <w:rsid w:val="00365A92"/>
    <w:rsid w:val="00387FF6"/>
    <w:rsid w:val="00391404"/>
    <w:rsid w:val="0039508F"/>
    <w:rsid w:val="003B20B4"/>
    <w:rsid w:val="003E7C59"/>
    <w:rsid w:val="004277DF"/>
    <w:rsid w:val="00435DDD"/>
    <w:rsid w:val="00460C5B"/>
    <w:rsid w:val="004A4A21"/>
    <w:rsid w:val="004A5234"/>
    <w:rsid w:val="004F6959"/>
    <w:rsid w:val="005116AF"/>
    <w:rsid w:val="005E197A"/>
    <w:rsid w:val="005E70F0"/>
    <w:rsid w:val="005F09B1"/>
    <w:rsid w:val="006674CA"/>
    <w:rsid w:val="006738C7"/>
    <w:rsid w:val="006E648C"/>
    <w:rsid w:val="00702F2A"/>
    <w:rsid w:val="007147BB"/>
    <w:rsid w:val="00746CEE"/>
    <w:rsid w:val="00752E5F"/>
    <w:rsid w:val="007B2D1F"/>
    <w:rsid w:val="0089541E"/>
    <w:rsid w:val="008A4E90"/>
    <w:rsid w:val="008F432B"/>
    <w:rsid w:val="00907FBA"/>
    <w:rsid w:val="009C292C"/>
    <w:rsid w:val="00A80EF9"/>
    <w:rsid w:val="00A81E6C"/>
    <w:rsid w:val="00A9311E"/>
    <w:rsid w:val="00BA3B1D"/>
    <w:rsid w:val="00BB5F34"/>
    <w:rsid w:val="00C009A7"/>
    <w:rsid w:val="00C349C5"/>
    <w:rsid w:val="00C81D03"/>
    <w:rsid w:val="00CE390A"/>
    <w:rsid w:val="00D25ED8"/>
    <w:rsid w:val="00D70627"/>
    <w:rsid w:val="00E01C21"/>
    <w:rsid w:val="00E128F2"/>
    <w:rsid w:val="00E30623"/>
    <w:rsid w:val="00E345A1"/>
    <w:rsid w:val="00EC2796"/>
    <w:rsid w:val="00F27EA3"/>
    <w:rsid w:val="00F470C9"/>
    <w:rsid w:val="00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D506"/>
  <w15:chartTrackingRefBased/>
  <w15:docId w15:val="{41354580-698D-43F4-991C-1FC9EC8E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Ward</dc:creator>
  <cp:keywords/>
  <dc:description/>
  <cp:lastModifiedBy>R Ward</cp:lastModifiedBy>
  <cp:revision>54</cp:revision>
  <dcterms:created xsi:type="dcterms:W3CDTF">2024-11-17T14:09:00Z</dcterms:created>
  <dcterms:modified xsi:type="dcterms:W3CDTF">2025-01-12T14:25:00Z</dcterms:modified>
</cp:coreProperties>
</file>